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71AAB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ПРОТОКОЛ № 1</w:t>
      </w:r>
    </w:p>
    <w:p w14:paraId="58526B0B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заседания Совета обучающихся МБОУ «Владимировская ООШ»</w:t>
      </w:r>
    </w:p>
    <w:p w14:paraId="6633302C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30.08.2025</w:t>
      </w:r>
    </w:p>
    <w:p w14:paraId="2EBA393B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Председатель — Ильина К.</w:t>
      </w:r>
    </w:p>
    <w:p w14:paraId="5A9755E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Секретарь —Тупаева К.</w:t>
      </w:r>
    </w:p>
    <w:p w14:paraId="795E85D3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Присутствовали: Директор школы, классные руководители, члены СО.</w:t>
      </w:r>
    </w:p>
    <w:p w14:paraId="2C3AF3F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ПОВЕСТКА ДНЯ:</w:t>
      </w:r>
    </w:p>
    <w:p w14:paraId="5F11B3F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1.Отчет о проделанной работе Совета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обучающихся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 2024 – 2025 учебный год.</w:t>
      </w:r>
    </w:p>
    <w:p w14:paraId="5BC3C4D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    Утверждение плана работы Совета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обучающихся</w:t>
      </w:r>
      <w:r>
        <w:rPr>
          <w:rFonts w:ascii="Times New Roman" w:hAnsi="Times New Roman" w:eastAsia="Times New Roman" w:cs="Times New Roman"/>
          <w:sz w:val="28"/>
          <w:szCs w:val="28"/>
        </w:rPr>
        <w:t> на 2025/2026 учебный год;</w:t>
      </w:r>
    </w:p>
    <w:p w14:paraId="17C7D24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    Ознакомление с особенностями  режима работы школы в условиях особых противоэпидемиологических мер  и другими нормативными документами по сопровождению образовательного процесса;</w:t>
      </w:r>
    </w:p>
    <w:p w14:paraId="2CE4564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 4.Организация бесплатного горячего питания учащихся начальной школы: основные проблемы.</w:t>
      </w:r>
    </w:p>
    <w:p w14:paraId="3C23C98C"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Информация директора Бачковой Е.А. Об итогах подготовки школы к работе в новом учебном году. ВЫСТУПИЛИ:  Данилова Л.А., представитель родительской общественности. Предложила признать работу по подготовке школы к учебному году удовлетворительной. РЕШИЛИ: Признать работу по подготовке школы удовлетворительной. Голосовали: «за» — 7 человек, «против» — 0 чел., «воздержались» — 0 чел.</w:t>
      </w:r>
    </w:p>
    <w:p w14:paraId="621FF8B5">
      <w:pPr>
        <w:pStyle w:val="6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eastAsia="Times New Roman CYR" w:cs="Times New Roman"/>
          <w:bCs/>
          <w:sz w:val="28"/>
          <w:szCs w:val="28"/>
        </w:rPr>
      </w:pPr>
      <w:r>
        <w:rPr>
          <w:rFonts w:ascii="Times New Roman" w:hAnsi="Times New Roman" w:eastAsia="Times New Roman CYR" w:cs="Times New Roman"/>
          <w:bCs/>
          <w:sz w:val="28"/>
          <w:szCs w:val="28"/>
        </w:rPr>
        <w:t>О подведении итогов работы Совета обучающихся за 2024—2025 учебный  год.</w:t>
      </w:r>
    </w:p>
    <w:p w14:paraId="6AF982F4">
      <w:pPr>
        <w:ind w:firstLine="708"/>
        <w:jc w:val="both"/>
        <w:rPr>
          <w:sz w:val="28"/>
          <w:szCs w:val="28"/>
        </w:rPr>
      </w:pPr>
      <w:r>
        <w:rPr>
          <w:rFonts w:ascii="Times New Roman" w:hAnsi="Times New Roman" w:eastAsia="Times New Roman CYR" w:cs="Times New Roman"/>
          <w:sz w:val="28"/>
          <w:szCs w:val="28"/>
        </w:rPr>
        <w:t xml:space="preserve">СЛУШАЛИ: </w:t>
      </w:r>
      <w:r>
        <w:rPr>
          <w:rFonts w:ascii="Times New Roman" w:hAnsi="Times New Roman" w:cs="Times New Roman"/>
          <w:sz w:val="28"/>
          <w:szCs w:val="28"/>
        </w:rPr>
        <w:t>Ильину К., председателя Совета обучающихся</w:t>
      </w:r>
      <w:r>
        <w:rPr>
          <w:sz w:val="28"/>
          <w:szCs w:val="28"/>
        </w:rPr>
        <w:t>.</w:t>
      </w:r>
    </w:p>
    <w:p w14:paraId="35A9BB29">
      <w:pPr>
        <w:pStyle w:val="6"/>
        <w:ind w:left="420"/>
        <w:rPr>
          <w:rFonts w:ascii="Times New Roman" w:hAnsi="Times New Roman" w:eastAsia="Times New Roman CYR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РЕШИЛИ: Признать работу Совета обучающихся удовлетворительной. Голосовали: «за» — 7 человек, «против» — 0 чел., «воздержались» — 0 чел.</w:t>
      </w:r>
    </w:p>
    <w:p w14:paraId="3BF9DC69"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Утверждение плана работы Совета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обучающихся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на 2025/2026 учебный год;</w:t>
      </w:r>
    </w:p>
    <w:p w14:paraId="0245C325">
      <w:pPr>
        <w:pStyle w:val="6"/>
        <w:ind w:left="4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 CYR" w:cs="Times New Roman"/>
          <w:sz w:val="28"/>
          <w:szCs w:val="28"/>
        </w:rPr>
        <w:t xml:space="preserve">СЛУШАЛИ: </w:t>
      </w:r>
      <w:r>
        <w:rPr>
          <w:rFonts w:ascii="Times New Roman" w:hAnsi="Times New Roman" w:cs="Times New Roman"/>
          <w:sz w:val="28"/>
          <w:szCs w:val="28"/>
        </w:rPr>
        <w:t>Юзееву Г.В., ИО ЗДВР</w:t>
      </w:r>
    </w:p>
    <w:p w14:paraId="2DD938A5">
      <w:pPr>
        <w:pStyle w:val="5"/>
        <w:spacing w:before="0" w:beforeAutospacing="0" w:after="0" w:afterAutospacing="0"/>
        <w:ind w:left="420"/>
        <w:rPr>
          <w:sz w:val="28"/>
          <w:szCs w:val="28"/>
        </w:rPr>
      </w:pPr>
      <w:r>
        <w:rPr>
          <w:sz w:val="28"/>
          <w:szCs w:val="28"/>
        </w:rPr>
        <w:t xml:space="preserve">          РЕШИЛИ: 1. составить план мероприятий на весь учебный год.</w:t>
      </w:r>
    </w:p>
    <w:p w14:paraId="7EDC91D9">
      <w:pPr>
        <w:pStyle w:val="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 Назначить ответственных людей за каждое мероприятие.</w:t>
      </w:r>
    </w:p>
    <w:p w14:paraId="79382237">
      <w:pPr>
        <w:rPr>
          <w:rFonts w:ascii="Times New Roman" w:hAnsi="Times New Roman" w:cs="Times New Roman"/>
          <w:sz w:val="28"/>
          <w:szCs w:val="28"/>
        </w:rPr>
      </w:pPr>
    </w:p>
    <w:p w14:paraId="7C4BFD46">
      <w:pPr>
        <w:rPr>
          <w:rFonts w:ascii="Times New Roman" w:hAnsi="Times New Roman" w:cs="Times New Roman"/>
          <w:sz w:val="28"/>
          <w:szCs w:val="28"/>
        </w:rPr>
      </w:pPr>
    </w:p>
    <w:p w14:paraId="32FD10E7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СО:   Ильина К.</w:t>
      </w:r>
    </w:p>
    <w:p w14:paraId="5F34B6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Секретарь:   Тупаева К..</w:t>
      </w:r>
    </w:p>
    <w:p w14:paraId="2093B59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A0A559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 2</w:t>
      </w:r>
    </w:p>
    <w:p w14:paraId="6450683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заседания Совета обучающихся МБОУ «Владимировская ООШ»</w:t>
      </w:r>
    </w:p>
    <w:p w14:paraId="1E2C3FA8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24.10.2025</w:t>
      </w:r>
    </w:p>
    <w:p w14:paraId="0C437DA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Председатель — Ильина К.</w:t>
      </w:r>
    </w:p>
    <w:p w14:paraId="5932D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Секретарь —Тупаева К.</w:t>
      </w:r>
    </w:p>
    <w:p w14:paraId="0AD2F6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Присутствовали: Директор школы, классные руководители, члены СО.</w:t>
      </w:r>
    </w:p>
    <w:p w14:paraId="47BD7A9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433029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ПОВЕСТКА ДНЯ:</w:t>
      </w:r>
    </w:p>
    <w:p w14:paraId="08D971C5">
      <w:pPr>
        <w:spacing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> 1.Организация бесплатного горячего питания учащихся начальной школы: основные проблемы.</w:t>
      </w:r>
    </w:p>
    <w:p w14:paraId="063BE7F5">
      <w:pPr>
        <w:spacing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>2. Согласование расписание работы кружков, спортивных секций в ОУ; локальных актов ОУ.</w:t>
      </w:r>
    </w:p>
    <w:p w14:paraId="266680E6">
      <w:pPr>
        <w:widowControl w:val="0"/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7" w:after="0"/>
        <w:ind w:right="133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"/>
          <w:w w:val="95"/>
          <w:sz w:val="28"/>
          <w:szCs w:val="28"/>
        </w:rPr>
        <w:t>3. Избрание</w:t>
      </w:r>
      <w:r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>членовкомиссиипоурегулированиюспоровмеждуучастниками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образовательныхотношений.</w:t>
      </w:r>
    </w:p>
    <w:p w14:paraId="7C3CDDA8">
      <w:pPr>
        <w:pStyle w:val="4"/>
        <w:kinsoku w:val="0"/>
        <w:overflowPunct w:val="0"/>
        <w:spacing w:before="8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F80AF7">
      <w:pPr>
        <w:spacing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                          СЛУШАЛИ:</w:t>
      </w:r>
    </w:p>
    <w:p w14:paraId="5D9CF9EA">
      <w:pPr>
        <w:pStyle w:val="6"/>
        <w:numPr>
          <w:ilvl w:val="0"/>
          <w:numId w:val="2"/>
        </w:numPr>
        <w:spacing w:after="0"/>
        <w:ind w:left="-284" w:right="-283" w:firstLine="284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Информация директора школы Бачковой Е.А.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>об организации бесплатного горячего питания учащихся начальной школы: основные проблемы.</w:t>
      </w:r>
    </w:p>
    <w:p w14:paraId="6A639D9C">
      <w:pPr>
        <w:spacing w:after="0"/>
        <w:ind w:left="-284" w:right="-283" w:firstLine="284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второму вопросу выступила ИО УР Данилова Л.А..Она показала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расписание работы кружков, спортивных секций в ОУ. Ребята высказали свои мнения. </w:t>
      </w:r>
    </w:p>
    <w:p w14:paraId="2B77D7F6">
      <w:pPr>
        <w:pStyle w:val="4"/>
        <w:kinsoku w:val="0"/>
        <w:overflowPunct w:val="0"/>
        <w:spacing w:line="276" w:lineRule="auto"/>
        <w:ind w:left="-284" w:right="-283" w:firstLine="284"/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Работу заседания продолжила Бачкова Е.А., директор школы. Она представила учащимся на   рассмотрение </w:t>
      </w:r>
      <w:r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проекты новых локальных актов школы:</w:t>
      </w:r>
    </w:p>
    <w:p w14:paraId="7011BDCD">
      <w:pPr>
        <w:pStyle w:val="4"/>
        <w:kinsoku w:val="0"/>
        <w:overflowPunct w:val="0"/>
        <w:spacing w:line="276" w:lineRule="auto"/>
        <w:ind w:left="-284" w:right="-283" w:firstLine="284"/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Положение о совете обучающихся;</w:t>
      </w:r>
    </w:p>
    <w:p w14:paraId="1C6FB3BE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Положение о правилах приема детей в МБОУ «Владимировская ООШ» Мамадышского муниципального района РТ;</w:t>
      </w:r>
    </w:p>
    <w:p w14:paraId="63E563D9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о нормах оценивания по учебным предметам; </w:t>
      </w:r>
    </w:p>
    <w:p w14:paraId="740BD7A6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об организации питания обучающихся МБОУ «Владимировская ООШ» Мамадышского муниципального района РТ;</w:t>
      </w:r>
    </w:p>
    <w:p w14:paraId="32BF28B0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Положение о порядке посещения обучающимися по их выбору мероприятий, не предусмотренных учебным планом МБОУ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Владимировская ООШ</w:t>
      </w: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» Мамадышского муниципального района РТ;</w:t>
      </w:r>
    </w:p>
    <w:p w14:paraId="2008B288">
      <w:pPr>
        <w:pStyle w:val="6"/>
        <w:tabs>
          <w:tab w:val="left" w:pos="355"/>
        </w:tabs>
        <w:kinsoku w:val="0"/>
        <w:overflowPunct w:val="0"/>
        <w:spacing w:after="0"/>
        <w:ind w:left="-284" w:right="-283" w:firstLine="284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- Положение о порядке учета мнения советов обучающихся, советов родителей (законных представителей) несовершеннолетних обучающихся при принятии локальных нормативных  актов и выборе меры дисциплинарного взыскания в отношении обучающегося МБОУ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Владимировская ООШ</w:t>
      </w: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» Мамадышского муниципального района РТ;</w:t>
      </w:r>
    </w:p>
    <w:p w14:paraId="7D467638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Правила внутреннего распорядка обучающихся МБОУ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Владимировская ООШ</w:t>
      </w: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» Мамадышского муниципального района РТ;</w:t>
      </w:r>
    </w:p>
    <w:p w14:paraId="54E9F15D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Положение о применении и снятия с обучающихся мер дисциплинарного взыскания и их применение МБОУ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Владимировская ООШ</w:t>
      </w: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» Мамадышского муниципального района РТ;</w:t>
      </w:r>
    </w:p>
    <w:p w14:paraId="1122B5D4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>Положение</w:t>
      </w:r>
      <w:r>
        <w:rPr>
          <w:rFonts w:ascii="Times New Roman" w:hAnsi="Times New Roman" w:cs="Times New Roman"/>
          <w:color w:val="000000" w:themeColor="text1"/>
          <w:spacing w:val="1"/>
          <w:w w:val="95"/>
          <w:sz w:val="28"/>
          <w:szCs w:val="28"/>
        </w:rPr>
        <w:t xml:space="preserve"> о дежурстве учащихся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«Владимировская ООШ» Мамадышского муниципального района РТ;</w:t>
      </w:r>
    </w:p>
    <w:p w14:paraId="3B980C0C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Положение о порядке и основаниях перевода, отчисления и восстановления, обучающихся в МБОУ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Владимировская ООШ</w:t>
      </w: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» Мамадышского муниципального района РТ;</w:t>
      </w:r>
    </w:p>
    <w:p w14:paraId="0A2B790F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Положение о проведении школьного этапа Всероссийской олимпиады школьников МБОУ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Владимировская ООШ</w:t>
      </w: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» Мамадышского муниципального района РТ;</w:t>
      </w:r>
    </w:p>
    <w:p w14:paraId="7D90920F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Положение об индивидуальном проекте обучающихся МБОУ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Владимировская ООШ</w:t>
      </w: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» Мамадышского муниципального района РТ;</w:t>
      </w:r>
    </w:p>
    <w:p w14:paraId="5A9A90DB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Положение о формах, периодичности, порядке текущего контроля успеваемости и промежуточной аттестации обучающихся в МБОУ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Владимировская ООШ</w:t>
      </w: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» Мамадышского муниципального района РТ;</w:t>
      </w:r>
    </w:p>
    <w:p w14:paraId="7DCB9295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Положение о нормах оценивания по учебным предметам.</w:t>
      </w:r>
    </w:p>
    <w:p w14:paraId="460EF863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Положение о школьной форме обучающихся МБОУ «Владимировская ООШ»;</w:t>
      </w:r>
    </w:p>
    <w:p w14:paraId="31A20B6A">
      <w:pPr>
        <w:pStyle w:val="6"/>
        <w:widowControl w:val="0"/>
        <w:numPr>
          <w:ilvl w:val="0"/>
          <w:numId w:val="3"/>
        </w:numPr>
        <w:tabs>
          <w:tab w:val="left" w:pos="355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Правила поведения посетителей в МБОУ «Владимировская ООШ»</w:t>
      </w:r>
    </w:p>
    <w:p w14:paraId="5792AE68">
      <w:pPr>
        <w:pStyle w:val="4"/>
        <w:kinsoku w:val="0"/>
        <w:overflowPunct w:val="0"/>
        <w:spacing w:before="4" w:line="276" w:lineRule="auto"/>
        <w:ind w:left="-284" w:right="-283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>ЧленыСоветаобучающихсяизучалидокументы.Послечегопокаждомулокальному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актувелосьобсуждение.Каждыйучастникзаседаниявысказалсвоемнение.</w:t>
      </w:r>
    </w:p>
    <w:p w14:paraId="758F84A3">
      <w:pPr>
        <w:pStyle w:val="4"/>
        <w:kinsoku w:val="0"/>
        <w:overflowPunct w:val="0"/>
        <w:spacing w:line="276" w:lineRule="auto"/>
        <w:ind w:left="-284" w:right="-283" w:firstLine="284"/>
        <w:rPr>
          <w:rFonts w:ascii="Times New Roman" w:hAnsi="Times New Roman" w:cs="Times New Roman"/>
          <w:b/>
          <w:bCs/>
          <w:color w:val="000000" w:themeColor="text1"/>
          <w:w w:val="95"/>
          <w:sz w:val="28"/>
          <w:szCs w:val="28"/>
        </w:rPr>
      </w:pPr>
    </w:p>
    <w:p w14:paraId="0C268F95">
      <w:pPr>
        <w:spacing w:after="0"/>
        <w:ind w:left="-284" w:right="-283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4E2F9E">
      <w:pPr>
        <w:pStyle w:val="6"/>
        <w:widowControl w:val="0"/>
        <w:numPr>
          <w:ilvl w:val="0"/>
          <w:numId w:val="4"/>
        </w:numPr>
        <w:tabs>
          <w:tab w:val="left" w:pos="319"/>
        </w:tabs>
        <w:kinsoku w:val="0"/>
        <w:overflowPunct w:val="0"/>
        <w:autoSpaceDE w:val="0"/>
        <w:autoSpaceDN w:val="0"/>
        <w:adjustRightInd w:val="0"/>
        <w:spacing w:before="1" w:after="0"/>
        <w:ind w:left="-284" w:right="-283" w:firstLine="284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 CYR" w:cs="Times New Roman"/>
          <w:bCs/>
          <w:color w:val="000000" w:themeColor="text1"/>
          <w:sz w:val="28"/>
          <w:szCs w:val="28"/>
        </w:rPr>
        <w:t xml:space="preserve">По третьему вопросу </w:t>
      </w:r>
      <w:r>
        <w:rPr>
          <w:rFonts w:ascii="Times New Roman" w:hAnsi="Times New Roman" w:eastAsia="Times New Roman CYR" w:cs="Times New Roman"/>
          <w:color w:val="000000" w:themeColor="text1"/>
          <w:sz w:val="28"/>
          <w:szCs w:val="28"/>
        </w:rPr>
        <w:t xml:space="preserve">выступила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Юзеева Г.В..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Она предложила </w:t>
      </w:r>
      <w:r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избрать из числа обучающихся следующих членов комиссии по урегулированию споров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между участниками образовательных отношений:</w:t>
      </w:r>
    </w:p>
    <w:p w14:paraId="66BB363D">
      <w:pPr>
        <w:pStyle w:val="4"/>
        <w:kinsoku w:val="0"/>
        <w:overflowPunct w:val="0"/>
        <w:spacing w:line="276" w:lineRule="auto"/>
        <w:ind w:left="-284" w:right="-283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Степанова Ивана</w:t>
      </w:r>
    </w:p>
    <w:p w14:paraId="696DD927">
      <w:pPr>
        <w:pStyle w:val="4"/>
        <w:kinsoku w:val="0"/>
        <w:overflowPunct w:val="0"/>
        <w:spacing w:line="276" w:lineRule="auto"/>
        <w:ind w:left="-284" w:right="-283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Ильину Карину</w:t>
      </w:r>
    </w:p>
    <w:p w14:paraId="53DE3A8A">
      <w:pPr>
        <w:widowControl w:val="0"/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7" w:after="0"/>
        <w:ind w:left="-284" w:right="-283" w:firstLine="284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</w:p>
    <w:p w14:paraId="3D1689A3">
      <w:pPr>
        <w:pStyle w:val="5"/>
        <w:spacing w:before="0" w:beforeAutospacing="0" w:after="0" w:afterAutospacing="0" w:line="276" w:lineRule="auto"/>
        <w:ind w:left="-284" w:right="-283" w:firstLine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РЕШИЛИ: </w:t>
      </w:r>
    </w:p>
    <w:p w14:paraId="0697EAE5">
      <w:pPr>
        <w:pStyle w:val="4"/>
        <w:kinsoku w:val="0"/>
        <w:overflowPunct w:val="0"/>
        <w:spacing w:before="91" w:line="276" w:lineRule="auto"/>
        <w:ind w:left="-284" w:right="-283" w:firstLine="284"/>
        <w:jc w:val="both"/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 Принять с учетом мнения Совета обучающихся нормативные локальные акты.</w:t>
      </w:r>
    </w:p>
    <w:p w14:paraId="4CCCCDEA">
      <w:pPr>
        <w:pStyle w:val="6"/>
        <w:widowControl w:val="0"/>
        <w:tabs>
          <w:tab w:val="left" w:pos="884"/>
          <w:tab w:val="left" w:pos="1941"/>
          <w:tab w:val="left" w:pos="2998"/>
          <w:tab w:val="left" w:pos="4204"/>
          <w:tab w:val="left" w:pos="8406"/>
        </w:tabs>
        <w:kinsoku w:val="0"/>
        <w:overflowPunct w:val="0"/>
        <w:autoSpaceDE w:val="0"/>
        <w:autoSpaceDN w:val="0"/>
        <w:adjustRightInd w:val="0"/>
        <w:spacing w:after="0"/>
        <w:ind w:left="-284" w:right="-283" w:firstLine="284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Избрать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членами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комиссии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урегулированию споров между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 отношений следующих учащихся:</w:t>
      </w:r>
    </w:p>
    <w:p w14:paraId="60FE5677">
      <w:pPr>
        <w:pStyle w:val="4"/>
        <w:kinsoku w:val="0"/>
        <w:overflowPunct w:val="0"/>
        <w:spacing w:line="276" w:lineRule="auto"/>
        <w:ind w:left="-284" w:right="-283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Степанова Ивана</w:t>
      </w:r>
    </w:p>
    <w:p w14:paraId="4DB66736">
      <w:pPr>
        <w:pStyle w:val="4"/>
        <w:kinsoku w:val="0"/>
        <w:overflowPunct w:val="0"/>
        <w:spacing w:line="276" w:lineRule="auto"/>
        <w:ind w:left="-284" w:right="-283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Ильину Карину</w:t>
      </w:r>
    </w:p>
    <w:p w14:paraId="2618763B">
      <w:pPr>
        <w:pStyle w:val="4"/>
        <w:kinsoku w:val="0"/>
        <w:overflowPunct w:val="0"/>
        <w:spacing w:before="9" w:line="276" w:lineRule="auto"/>
        <w:ind w:left="-284" w:right="-283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119649">
      <w:pPr>
        <w:pStyle w:val="5"/>
        <w:spacing w:before="0" w:beforeAutospacing="0" w:after="0" w:afterAutospacing="0" w:line="276" w:lineRule="auto"/>
        <w:ind w:left="-284" w:right="-283" w:firstLine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14:paraId="7FC1AF53">
      <w:pPr>
        <w:spacing w:after="0"/>
        <w:ind w:left="-284" w:right="-283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242021">
      <w:pPr>
        <w:pStyle w:val="4"/>
        <w:kinsoku w:val="0"/>
        <w:overflowPunct w:val="0"/>
        <w:spacing w:line="276" w:lineRule="auto"/>
        <w:ind w:left="-284" w:right="-283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СО:   Ильина К.</w:t>
      </w:r>
    </w:p>
    <w:p w14:paraId="6B29AEF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93E14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Секретарь:   Тупаева К..</w:t>
      </w:r>
    </w:p>
    <w:p w14:paraId="11CDDB28">
      <w:pPr>
        <w:rPr>
          <w:rFonts w:ascii="Times New Roman" w:hAnsi="Times New Roman" w:cs="Times New Roman"/>
          <w:sz w:val="28"/>
          <w:szCs w:val="28"/>
        </w:rPr>
      </w:pPr>
    </w:p>
    <w:p w14:paraId="431DDE2C">
      <w:pPr>
        <w:rPr>
          <w:rFonts w:ascii="Times New Roman" w:hAnsi="Times New Roman" w:cs="Times New Roman"/>
          <w:sz w:val="28"/>
          <w:szCs w:val="28"/>
        </w:rPr>
      </w:pPr>
    </w:p>
    <w:p w14:paraId="6FC76B90"/>
    <w:sectPr>
      <w:pgSz w:w="11906" w:h="16838"/>
      <w:pgMar w:top="567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402"/>
    <w:multiLevelType w:val="multilevel"/>
    <w:tmpl w:val="00000402"/>
    <w:lvl w:ilvl="0" w:tentative="0">
      <w:start w:val="0"/>
      <w:numFmt w:val="bullet"/>
      <w:lvlText w:val="-"/>
      <w:lvlJc w:val="left"/>
      <w:pPr>
        <w:ind w:left="1417" w:hanging="140"/>
      </w:pPr>
      <w:rPr>
        <w:rFonts w:ascii="Times New Roman" w:hAnsi="Times New Roman" w:cs="Times New Roman"/>
        <w:b w:val="0"/>
        <w:bCs w:val="0"/>
        <w:i w:val="0"/>
        <w:iCs w:val="0"/>
        <w:w w:val="96"/>
        <w:sz w:val="25"/>
        <w:szCs w:val="25"/>
      </w:rPr>
    </w:lvl>
    <w:lvl w:ilvl="1" w:tentative="0">
      <w:start w:val="1"/>
      <w:numFmt w:val="decimal"/>
      <w:lvlText w:val="%2."/>
      <w:lvlJc w:val="left"/>
      <w:pPr>
        <w:ind w:left="834" w:hanging="356"/>
      </w:pPr>
      <w:rPr>
        <w:rFonts w:ascii="Times New Roman" w:hAnsi="Times New Roman" w:cs="Times New Roman"/>
        <w:b w:val="0"/>
        <w:bCs w:val="0"/>
        <w:i w:val="0"/>
        <w:iCs w:val="0"/>
        <w:w w:val="92"/>
        <w:sz w:val="25"/>
        <w:szCs w:val="25"/>
      </w:rPr>
    </w:lvl>
    <w:lvl w:ilvl="2" w:tentative="0">
      <w:start w:val="0"/>
      <w:numFmt w:val="bullet"/>
      <w:lvlText w:val="•"/>
      <w:lvlJc w:val="left"/>
      <w:pPr>
        <w:ind w:left="1844" w:hanging="356"/>
      </w:pPr>
    </w:lvl>
    <w:lvl w:ilvl="3" w:tentative="0">
      <w:start w:val="0"/>
      <w:numFmt w:val="bullet"/>
      <w:lvlText w:val="•"/>
      <w:lvlJc w:val="left"/>
      <w:pPr>
        <w:ind w:left="2848" w:hanging="356"/>
      </w:pPr>
    </w:lvl>
    <w:lvl w:ilvl="4" w:tentative="0">
      <w:start w:val="0"/>
      <w:numFmt w:val="bullet"/>
      <w:lvlText w:val="•"/>
      <w:lvlJc w:val="left"/>
      <w:pPr>
        <w:ind w:left="3853" w:hanging="356"/>
      </w:pPr>
    </w:lvl>
    <w:lvl w:ilvl="5" w:tentative="0">
      <w:start w:val="0"/>
      <w:numFmt w:val="bullet"/>
      <w:lvlText w:val="•"/>
      <w:lvlJc w:val="left"/>
      <w:pPr>
        <w:ind w:left="4857" w:hanging="356"/>
      </w:pPr>
    </w:lvl>
    <w:lvl w:ilvl="6" w:tentative="0">
      <w:start w:val="0"/>
      <w:numFmt w:val="bullet"/>
      <w:lvlText w:val="•"/>
      <w:lvlJc w:val="left"/>
      <w:pPr>
        <w:ind w:left="5862" w:hanging="356"/>
      </w:pPr>
    </w:lvl>
    <w:lvl w:ilvl="7" w:tentative="0">
      <w:start w:val="0"/>
      <w:numFmt w:val="bullet"/>
      <w:lvlText w:val="•"/>
      <w:lvlJc w:val="left"/>
      <w:pPr>
        <w:ind w:left="6866" w:hanging="356"/>
      </w:pPr>
    </w:lvl>
    <w:lvl w:ilvl="8" w:tentative="0">
      <w:start w:val="0"/>
      <w:numFmt w:val="bullet"/>
      <w:lvlText w:val="•"/>
      <w:lvlJc w:val="left"/>
      <w:pPr>
        <w:ind w:left="7871" w:hanging="356"/>
      </w:pPr>
    </w:lvl>
  </w:abstractNum>
  <w:abstractNum w:abstractNumId="1">
    <w:nsid w:val="00000405"/>
    <w:multiLevelType w:val="multilevel"/>
    <w:tmpl w:val="00000405"/>
    <w:lvl w:ilvl="0" w:tentative="0">
      <w:start w:val="2"/>
      <w:numFmt w:val="decimal"/>
      <w:lvlText w:val="%1."/>
      <w:lvlJc w:val="left"/>
      <w:pPr>
        <w:ind w:left="145" w:hanging="176"/>
      </w:pPr>
      <w:rPr>
        <w:rFonts w:ascii="Cambria" w:hAnsi="Cambria" w:cs="Cambria"/>
        <w:b w:val="0"/>
        <w:bCs w:val="0"/>
        <w:i w:val="0"/>
        <w:iCs w:val="0"/>
        <w:spacing w:val="-1"/>
        <w:w w:val="96"/>
        <w:sz w:val="22"/>
        <w:szCs w:val="22"/>
      </w:rPr>
    </w:lvl>
    <w:lvl w:ilvl="1" w:tentative="0">
      <w:start w:val="1"/>
      <w:numFmt w:val="decimal"/>
      <w:lvlText w:val="%2."/>
      <w:lvlJc w:val="left"/>
      <w:pPr>
        <w:ind w:left="885" w:hanging="348"/>
      </w:pPr>
      <w:rPr>
        <w:rFonts w:ascii="Cambria" w:hAnsi="Cambria" w:cs="Cambria"/>
        <w:b w:val="0"/>
        <w:bCs w:val="0"/>
        <w:i w:val="0"/>
        <w:iCs w:val="0"/>
        <w:color w:val="161616"/>
        <w:spacing w:val="-1"/>
        <w:w w:val="87"/>
        <w:sz w:val="24"/>
        <w:szCs w:val="24"/>
      </w:rPr>
    </w:lvl>
    <w:lvl w:ilvl="2" w:tentative="0">
      <w:start w:val="0"/>
      <w:numFmt w:val="bullet"/>
      <w:lvlText w:val="•"/>
      <w:lvlJc w:val="left"/>
      <w:pPr>
        <w:ind w:left="1880" w:hanging="348"/>
      </w:pPr>
    </w:lvl>
    <w:lvl w:ilvl="3" w:tentative="0">
      <w:start w:val="0"/>
      <w:numFmt w:val="bullet"/>
      <w:lvlText w:val="•"/>
      <w:lvlJc w:val="left"/>
      <w:pPr>
        <w:ind w:left="2880" w:hanging="348"/>
      </w:pPr>
    </w:lvl>
    <w:lvl w:ilvl="4" w:tentative="0">
      <w:start w:val="0"/>
      <w:numFmt w:val="bullet"/>
      <w:lvlText w:val="•"/>
      <w:lvlJc w:val="left"/>
      <w:pPr>
        <w:ind w:left="3880" w:hanging="348"/>
      </w:pPr>
    </w:lvl>
    <w:lvl w:ilvl="5" w:tentative="0">
      <w:start w:val="0"/>
      <w:numFmt w:val="bullet"/>
      <w:lvlText w:val="•"/>
      <w:lvlJc w:val="left"/>
      <w:pPr>
        <w:ind w:left="4880" w:hanging="348"/>
      </w:pPr>
    </w:lvl>
    <w:lvl w:ilvl="6" w:tentative="0">
      <w:start w:val="0"/>
      <w:numFmt w:val="bullet"/>
      <w:lvlText w:val="•"/>
      <w:lvlJc w:val="left"/>
      <w:pPr>
        <w:ind w:left="5880" w:hanging="348"/>
      </w:pPr>
    </w:lvl>
    <w:lvl w:ilvl="7" w:tentative="0">
      <w:start w:val="0"/>
      <w:numFmt w:val="bullet"/>
      <w:lvlText w:val="•"/>
      <w:lvlJc w:val="left"/>
      <w:pPr>
        <w:ind w:left="6880" w:hanging="348"/>
      </w:pPr>
    </w:lvl>
    <w:lvl w:ilvl="8" w:tentative="0">
      <w:start w:val="0"/>
      <w:numFmt w:val="bullet"/>
      <w:lvlText w:val="•"/>
      <w:lvlJc w:val="left"/>
      <w:pPr>
        <w:ind w:left="7880" w:hanging="348"/>
      </w:pPr>
    </w:lvl>
  </w:abstractNum>
  <w:abstractNum w:abstractNumId="2">
    <w:nsid w:val="2A3A2AA4"/>
    <w:multiLevelType w:val="multilevel"/>
    <w:tmpl w:val="2A3A2AA4"/>
    <w:lvl w:ilvl="0" w:tentative="0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eastAsiaTheme="minorHAnsi"/>
      </w:rPr>
    </w:lvl>
    <w:lvl w:ilvl="1" w:tentative="0">
      <w:start w:val="1"/>
      <w:numFmt w:val="lowerLetter"/>
      <w:lvlText w:val="%2."/>
      <w:lvlJc w:val="left"/>
      <w:pPr>
        <w:ind w:left="1140" w:hanging="360"/>
      </w:pPr>
    </w:lvl>
    <w:lvl w:ilvl="2" w:tentative="0">
      <w:start w:val="1"/>
      <w:numFmt w:val="lowerRoman"/>
      <w:lvlText w:val="%3."/>
      <w:lvlJc w:val="right"/>
      <w:pPr>
        <w:ind w:left="1860" w:hanging="180"/>
      </w:pPr>
    </w:lvl>
    <w:lvl w:ilvl="3" w:tentative="0">
      <w:start w:val="1"/>
      <w:numFmt w:val="decimal"/>
      <w:lvlText w:val="%4."/>
      <w:lvlJc w:val="left"/>
      <w:pPr>
        <w:ind w:left="2580" w:hanging="360"/>
      </w:pPr>
    </w:lvl>
    <w:lvl w:ilvl="4" w:tentative="0">
      <w:start w:val="1"/>
      <w:numFmt w:val="lowerLetter"/>
      <w:lvlText w:val="%5."/>
      <w:lvlJc w:val="left"/>
      <w:pPr>
        <w:ind w:left="3300" w:hanging="360"/>
      </w:pPr>
    </w:lvl>
    <w:lvl w:ilvl="5" w:tentative="0">
      <w:start w:val="1"/>
      <w:numFmt w:val="lowerRoman"/>
      <w:lvlText w:val="%6."/>
      <w:lvlJc w:val="right"/>
      <w:pPr>
        <w:ind w:left="4020" w:hanging="180"/>
      </w:pPr>
    </w:lvl>
    <w:lvl w:ilvl="6" w:tentative="0">
      <w:start w:val="1"/>
      <w:numFmt w:val="decimal"/>
      <w:lvlText w:val="%7."/>
      <w:lvlJc w:val="left"/>
      <w:pPr>
        <w:ind w:left="4740" w:hanging="360"/>
      </w:pPr>
    </w:lvl>
    <w:lvl w:ilvl="7" w:tentative="0">
      <w:start w:val="1"/>
      <w:numFmt w:val="lowerLetter"/>
      <w:lvlText w:val="%8."/>
      <w:lvlJc w:val="left"/>
      <w:pPr>
        <w:ind w:left="5460" w:hanging="360"/>
      </w:pPr>
    </w:lvl>
    <w:lvl w:ilvl="8" w:tentative="0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DAF434B"/>
    <w:multiLevelType w:val="multilevel"/>
    <w:tmpl w:val="2DAF434B"/>
    <w:lvl w:ilvl="0" w:tentative="0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eastAsiaTheme="minorHAnsi"/>
      </w:rPr>
    </w:lvl>
    <w:lvl w:ilvl="1" w:tentative="0">
      <w:start w:val="1"/>
      <w:numFmt w:val="lowerLetter"/>
      <w:lvlText w:val="%2."/>
      <w:lvlJc w:val="left"/>
      <w:pPr>
        <w:ind w:left="1140" w:hanging="360"/>
      </w:pPr>
    </w:lvl>
    <w:lvl w:ilvl="2" w:tentative="0">
      <w:start w:val="1"/>
      <w:numFmt w:val="lowerRoman"/>
      <w:lvlText w:val="%3."/>
      <w:lvlJc w:val="right"/>
      <w:pPr>
        <w:ind w:left="1860" w:hanging="180"/>
      </w:pPr>
    </w:lvl>
    <w:lvl w:ilvl="3" w:tentative="0">
      <w:start w:val="1"/>
      <w:numFmt w:val="decimal"/>
      <w:lvlText w:val="%4."/>
      <w:lvlJc w:val="left"/>
      <w:pPr>
        <w:ind w:left="2580" w:hanging="360"/>
      </w:pPr>
    </w:lvl>
    <w:lvl w:ilvl="4" w:tentative="0">
      <w:start w:val="1"/>
      <w:numFmt w:val="lowerLetter"/>
      <w:lvlText w:val="%5."/>
      <w:lvlJc w:val="left"/>
      <w:pPr>
        <w:ind w:left="3300" w:hanging="360"/>
      </w:pPr>
    </w:lvl>
    <w:lvl w:ilvl="5" w:tentative="0">
      <w:start w:val="1"/>
      <w:numFmt w:val="lowerRoman"/>
      <w:lvlText w:val="%6."/>
      <w:lvlJc w:val="right"/>
      <w:pPr>
        <w:ind w:left="4020" w:hanging="180"/>
      </w:pPr>
    </w:lvl>
    <w:lvl w:ilvl="6" w:tentative="0">
      <w:start w:val="1"/>
      <w:numFmt w:val="decimal"/>
      <w:lvlText w:val="%7."/>
      <w:lvlJc w:val="left"/>
      <w:pPr>
        <w:ind w:left="4740" w:hanging="360"/>
      </w:pPr>
    </w:lvl>
    <w:lvl w:ilvl="7" w:tentative="0">
      <w:start w:val="1"/>
      <w:numFmt w:val="lowerLetter"/>
      <w:lvlText w:val="%8."/>
      <w:lvlJc w:val="left"/>
      <w:pPr>
        <w:ind w:left="5460" w:hanging="360"/>
      </w:pPr>
    </w:lvl>
    <w:lvl w:ilvl="8" w:tentative="0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1">
      <w:startOverride w:val="1"/>
    </w:lvlOverride>
  </w:num>
  <w:num w:numId="4">
    <w:abstractNumId w:val="1"/>
    <w:lvlOverride w:ilvl="0">
      <w:startOverride w:val="2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D7"/>
    <w:rsid w:val="00B21BD7"/>
    <w:rsid w:val="00C94EE5"/>
    <w:rsid w:val="347C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7"/>
    <w:semiHidden/>
    <w:unhideWhenUsed/>
    <w:qFormat/>
    <w:uiPriority w:val="1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eastAsia="Times New Roman" w:cs="Cambria"/>
      <w:sz w:val="24"/>
      <w:szCs w:val="24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">
    <w:name w:val="List Paragraph"/>
    <w:basedOn w:val="1"/>
    <w:qFormat/>
    <w:uiPriority w:val="1"/>
    <w:pPr>
      <w:ind w:left="720"/>
      <w:contextualSpacing/>
    </w:pPr>
    <w:rPr>
      <w:rFonts w:eastAsiaTheme="minorHAnsi"/>
      <w:lang w:eastAsia="en-US"/>
    </w:rPr>
  </w:style>
  <w:style w:type="character" w:customStyle="1" w:styleId="7">
    <w:name w:val="Основной текст Знак"/>
    <w:basedOn w:val="2"/>
    <w:link w:val="4"/>
    <w:semiHidden/>
    <w:uiPriority w:val="1"/>
    <w:rPr>
      <w:rFonts w:ascii="Cambria" w:hAnsi="Cambria" w:eastAsia="Times New Roman" w:cs="Cambr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751</Words>
  <Characters>4283</Characters>
  <Lines>35</Lines>
  <Paragraphs>10</Paragraphs>
  <TotalTime>8</TotalTime>
  <ScaleCrop>false</ScaleCrop>
  <LinksUpToDate>false</LinksUpToDate>
  <CharactersWithSpaces>5024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2025-11-15T15:15:00Z</dcterms:created>
  <dc:creator>Юзеева</dc:creator>
  <cp:lastModifiedBy>данилова</cp:lastModifiedBy>
  <dcterms:modified xsi:type="dcterms:W3CDTF">2025-11-17T09:32:59Z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41E22A2FAFD34A6EBF354BB08FBD2443_13</vt:lpwstr>
  </property>
</Properties>
</file>